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Early January - The Superintendent, Assistant Superintendent, Business Manager and Treasurer (Collectively "Administration) meet to review the School Budget Guidelines Form - An explanation of District Budgetary Procedures including but not limited to responsibilities, accuracy of numbers, codes, forms filled out correctly, etc. and the Budget Calendar - listing of Budgetary dates and deadlines.
</w:t>
      </w:r>
    </w:p>
    <w:p>
      <w:pPr>
        <w:ind w:left="720"/>
      </w:pPr>
      <w:r>
        <w:rPr>
          <w:rFonts w:ascii="Garamond" w:hAnsi="Garamond"/>
        </w:rPr>
        <w:t>Mid January - Administration meets with Building Principals and District Directors to review/explain forms and procedures and to distribute Budget requisition forms.
</w:t>
      </w:r>
    </w:p>
    <w:p>
      <w:pPr>
        <w:ind w:left="720"/>
      </w:pPr>
      <w:r>
        <w:rPr>
          <w:rFonts w:ascii="Garamond" w:hAnsi="Garamond"/>
        </w:rPr>
        <w:t>Mid January - Principals/Directors meet with staff to explain and distribute Budget requisition forms.
</w:t>
      </w:r>
    </w:p>
    <w:p>
      <w:pPr>
        <w:ind w:left="720"/>
      </w:pPr>
      <w:r>
        <w:rPr>
          <w:rFonts w:ascii="Garamond" w:hAnsi="Garamond"/>
        </w:rPr>
        <w:t>Mid January - Late February - Building/Department budgets are developed by Principals, Directors and Staff.
</w:t>
      </w:r>
    </w:p>
    <w:p>
      <w:pPr>
        <w:ind w:left="720"/>
      </w:pPr>
      <w:r>
        <w:rPr>
          <w:rFonts w:ascii="Garamond" w:hAnsi="Garamond"/>
        </w:rPr>
        <w:t>By Mid March -Administration reviews, revises and/or modifies building/department budgets.
</w:t>
      </w:r>
    </w:p>
    <w:p>
      <w:pPr>
        <w:ind w:left="720"/>
      </w:pPr>
      <w:r>
        <w:rPr>
          <w:rFonts w:ascii="Garamond" w:hAnsi="Garamond"/>
        </w:rPr>
        <w:t>Early April - Budget is presented to the Board of Education for their review.
</w:t>
      </w:r>
    </w:p>
    <w:p>
      <w:pPr>
        <w:ind w:left="720"/>
      </w:pPr>
      <w:r>
        <w:rPr>
          <w:rFonts w:ascii="Garamond" w:hAnsi="Garamond"/>
        </w:rPr>
        <w:t>Late April - Tentative Budget is adopted by the Board of Education.
</w:t>
      </w:r>
    </w:p>
    <w:p>
      <w:pPr>
        <w:ind w:left="720"/>
      </w:pPr>
      <w:r>
        <w:rPr>
          <w:rFonts w:ascii="Garamond" w:hAnsi="Garamond"/>
        </w:rPr>
        <w:t>Mid May - Budget Hearing is held.
</w:t>
      </w:r>
    </w:p>
    <w:p>
      <w:pPr>
        <w:ind w:left="720"/>
      </w:pPr>
      <w:r>
        <w:rPr>
          <w:rFonts w:ascii="Garamond" w:hAnsi="Garamond"/>
        </w:rPr>
        <w:t>Late May -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Nor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