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Manager and the Superintendent lead the budget development process with the BOE updated biweekly.  Each Principal is asked what the students need and if approved by the Superintendent, the needs are included in the budget whenever possible.  The budget development process begins in October with submission of a draft budget development calendar to the BOE for review.
</w:t>
      </w:r>
    </w:p>
    <w:p>
      <w:pPr>
        <w:ind w:left="720"/>
      </w:pPr>
      <w:r>
        <w:rPr>
          <w:rFonts w:ascii="Garamond" w:hAnsi="Garamond"/>
        </w:rPr>
        <w:t>
</w:t>
      </w:r>
    </w:p>
    <w:p>
      <w:pPr>
        <w:ind w:left="720"/>
      </w:pPr>
      <w:r>
        <w:rPr>
          <w:rFonts w:ascii="Garamond" w:hAnsi="Garamond"/>
        </w:rPr>
        <w:t>All district employees are involved in the budget development process.  The school board is updated with revenue and expenditure projections and any major increases or decreases on a biweekly basis.  the Principal and department heads represent each building and/or school site.
</w:t>
      </w:r>
    </w:p>
    <w:p>
      <w:pPr>
        <w:ind w:left="720"/>
      </w:pPr>
      <w:r>
        <w:rPr>
          <w:rFonts w:ascii="Garamond" w:hAnsi="Garamond"/>
        </w:rPr>
        <w:t>
</w:t>
      </w:r>
    </w:p>
    <w:p>
      <w:pPr>
        <w:ind w:left="720"/>
      </w:pPr>
      <w:r>
        <w:rPr>
          <w:rFonts w:ascii="Garamond" w:hAnsi="Garamond"/>
        </w:rPr>
        <w:t>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