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budget development process is led by the business manager.
</w:t>
      </w:r>
    </w:p>
    <w:p>
      <w:pPr>
        <w:ind w:left="720"/>
      </w:pPr>
      <w:r>
        <w:rPr>
          <w:rFonts w:ascii="Garamond" w:hAnsi="Garamond"/>
        </w:rPr>
        <w:t>A2. Meetings between teachers and staff members to go over the needs of students in terms of resources, classes, supplies, and curriculum's starts the process of  what is incorporated into the budget.
</w:t>
      </w:r>
    </w:p>
    <w:p>
      <w:pPr>
        <w:ind w:left="720"/>
      </w:pPr>
      <w:r>
        <w:rPr>
          <w:rFonts w:ascii="Garamond" w:hAnsi="Garamond"/>
        </w:rPr>
        <w:t>A3. The budget development process is an ongoing process with needs of students constantly changing. Teacher requisitions are due in December and then reviewed for approval. From there, the budget is developed for a first draft by February. Typically, Indian Lake's budget is approved by the 3rd draft in April. 
</w:t>
      </w:r>
    </w:p>
    <w:p>
      <w:pPr>
        <w:ind w:left="720"/>
      </w:pPr>
      <w:r>
        <w:rPr>
          <w:rFonts w:ascii="Garamond" w:hAnsi="Garamond"/>
        </w:rPr>
        <w:t>B1. The employees who are involved in the budget development process are the business manager, superintendent, teachers/staff, and board of education.
</w:t>
      </w:r>
    </w:p>
    <w:p>
      <w:pPr>
        <w:ind w:left="720"/>
      </w:pPr>
      <w:r>
        <w:rPr>
          <w:rFonts w:ascii="Garamond" w:hAnsi="Garamond"/>
        </w:rPr>
        <w:t>B2. The role of our school board members is to oversee how the funds from our school are being spent. They give recommendations/feedback when discussing the needs of our district. 
</w:t>
      </w:r>
    </w:p>
    <w:p>
      <w:pPr>
        <w:ind w:left="720"/>
      </w:pPr>
      <w:r>
        <w:rPr>
          <w:rFonts w:ascii="Garamond" w:hAnsi="Garamond"/>
        </w:rPr>
        <w:t>B3. Our superintendent represents the needs of our one school building in our district.
</w:t>
      </w:r>
    </w:p>
    <w:p>
      <w:pPr>
        <w:ind w:left="720"/>
      </w:pPr>
      <w:r>
        <w:rPr>
          <w:rFonts w:ascii="Garamond" w:hAnsi="Garamond"/>
        </w:rPr>
        <w:t>C1. N/A - Indian Lake CSD is the only school in the district.
</w:t>
      </w:r>
    </w:p>
    <w:p>
      <w:pPr>
        <w:ind w:left="720"/>
      </w:pPr>
      <w:r>
        <w:rPr>
          <w:rFonts w:ascii="Garamond" w:hAnsi="Garamond"/>
        </w:rPr>
        <w:t>C2.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may significantly higher than the district average due to the extremely small size of our school. Our school population is very low compared to other districts.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 mentioned in the comment in the form, I didn't separate the central costs of the budget in the appropriate form due to being the only school in the district - I included everything in the "school administrator" section. This year's form should reflect the allocation for central costs in the correct areas. This may create a large difference in comparison with last year's form.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