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at Hermon Dekalb Central School District is led by the Superintendent in conjunction with the School Business Manager.  The Hermon Dekalb Central School District is a small, rural school with only one school building.  Input is received from Principal, Assistant Principal, Chairperson for the Committee on Special Education, Guidance Director, teachers, and Department Heads.
</w:t>
      </w:r>
    </w:p>
    <w:p>
      <w:pPr>
        <w:ind w:left="720"/>
      </w:pPr>
      <w:r>
        <w:rPr>
          <w:rFonts w:ascii="Garamond" w:hAnsi="Garamond"/>
        </w:rPr>
        <w:t>
</w:t>
      </w:r>
    </w:p>
    <w:p>
      <w:pPr>
        <w:ind w:left="720"/>
      </w:pPr>
      <w:r>
        <w:rPr>
          <w:rFonts w:ascii="Garamond" w:hAnsi="Garamond"/>
        </w:rPr>
        <w:t>The proposed budget takes into account the needs identified by the above stakeholders.
</w:t>
      </w:r>
    </w:p>
    <w:p>
      <w:pPr>
        <w:ind w:left="720"/>
      </w:pPr>
      <w:r>
        <w:rPr>
          <w:rFonts w:ascii="Garamond" w:hAnsi="Garamond"/>
        </w:rPr>
        <w:t>
</w:t>
      </w:r>
    </w:p>
    <w:p>
      <w:pPr>
        <w:ind w:left="720"/>
      </w:pPr>
      <w:r>
        <w:rPr>
          <w:rFonts w:ascii="Garamond" w:hAnsi="Garamond"/>
        </w:rPr>
        <w:t>Budget development typically begins in December with Board discussions and the proposed budget being presented to the Board of Education in March.  In accordance with statutory deadlines, the budget is finalized and adopted by the Board of Education in April and presented to the public at a public hearing in May.  The Budget vote is held the third Tuesday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Hermon Dekalb Central School District has only one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