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Office leads the budget development process.  Budget documents are sent to each Principal, who represent their building, which state the allocation of the building for their students. Funds are allocated based on the student count at each building and the type of student that is attending a particular school.  There is also a section for new requests based on the needs of the building.  These requests are then reviewed by the Assistant Superintendents for Instruction and discussion occurs between the Principal and Administration.  After the requests are reviewed, it is then discussed with the Superintendent and the Assistant Superintendent for Business.  The budget process begins in December with the final budget being approved by the Board in April.  The Board is fully involved in the decisions that are made with regards to the District and the budget.  There are several Budget Advisory meetings in which the Board and residents can give their input on the budget.
</w:t>
      </w:r>
    </w:p>
    <w:p>
      <w:pPr>
        <w:ind w:left="720"/>
      </w:pPr>
      <w:r>
        <w:rPr>
          <w:rFonts w:ascii="Garamond" w:hAnsi="Garamond"/>
        </w:rPr>
        <w:t>
</w:t>
      </w:r>
    </w:p>
    <w:p>
      <w:pPr>
        <w:ind w:left="720"/>
      </w:pPr>
      <w:r>
        <w:rPr>
          <w:rFonts w:ascii="Garamond" w:hAnsi="Garamond"/>
        </w:rPr>
        <w:t>Some of the variables that the District needs to consider when allocating funds to each school are the amount of special education students that attend each school, as well as the student enrollment in each building.  The District uses enrollment projections during the budget process to determine the anticipated enrollment of each building.  Once the enrollment is projected, each building is given a per pupil allocation based on that projection.
</w:t>
      </w:r>
    </w:p>
    <w:p>
      <w:pPr>
        <w:ind w:left="720"/>
      </w:pPr>
      <w:r>
        <w:rPr>
          <w:rFonts w:ascii="Garamond" w:hAnsi="Garamond"/>
        </w:rPr>
        <w:t>
</w:t>
      </w:r>
    </w:p>
    <w:p>
      <w:pPr>
        <w:ind w:left="720"/>
      </w:pPr>
      <w:r>
        <w:rPr>
          <w:rFonts w:ascii="Garamond" w:hAnsi="Garamond"/>
        </w:rPr>
        <w:t>In addition, a Special Education student normally requires additional funding in order to meet the needs of the IEP.  That said, the District looks at the number of Special Education students and will provide additional funding to cover the costs of 1:1 aides, and other instructional teachers, such as speech teachers and psychologists.  In addition, funds are allocated to buildings to provide specific equipment a child may require and additional supply money to meet the needs of the IEP.
</w:t>
      </w:r>
    </w:p>
    <w:p>
      <w:pPr>
        <w:ind w:left="720"/>
      </w:pPr>
      <w:r>
        <w:rPr>
          <w:rFonts w:ascii="Garamond" w:hAnsi="Garamond"/>
        </w:rPr>
        <w:t>
</w:t>
      </w:r>
    </w:p>
    <w:p>
      <w:pPr>
        <w:ind w:left="720"/>
      </w:pPr>
      <w:r>
        <w:rPr>
          <w:rFonts w:ascii="Garamond" w:hAnsi="Garamond"/>
        </w:rPr>
        <w:t>
</w:t>
      </w:r>
    </w:p>
    <w:p>
      <w:pPr>
        <w:ind w:left="720"/>
      </w:pPr>
      <w:r>
        <w:rPr>
          <w:rFonts w:ascii="Garamond" w:hAnsi="Garamond"/>
        </w:rPr>
        <w:t>WILLIAM FLOYD SCHOOL DISTRICT	
</w:t>
      </w:r>
    </w:p>
    <w:p>
      <w:pPr>
        <w:ind w:left="720"/>
      </w:pPr>
      <w:r>
        <w:rPr>
          <w:rFonts w:ascii="Garamond" w:hAnsi="Garamond"/>
        </w:rPr>
        <w:t>Projected 2020-21 Enrollment	
</w:t>
      </w:r>
    </w:p>
    <w:p>
      <w:pPr>
        <w:ind w:left="720"/>
      </w:pPr>
      <w:r>
        <w:rPr>
          <w:rFonts w:ascii="Garamond" w:hAnsi="Garamond"/>
        </w:rPr>
        <w:t>				
</w:t>
      </w:r>
    </w:p>
    <w:p>
      <w:pPr>
        <w:ind w:left="720"/>
      </w:pPr>
      <w:r>
        <w:rPr>
          <w:rFonts w:ascii="Garamond" w:hAnsi="Garamond"/>
        </w:rPr>
        <w:t>	2019-20	2020-21	Per Pupil $	Total
</w:t>
      </w:r>
    </w:p>
    <w:p>
      <w:pPr>
        <w:ind w:left="720"/>
      </w:pPr>
      <w:r>
        <w:rPr>
          <w:rFonts w:ascii="Garamond" w:hAnsi="Garamond"/>
        </w:rPr>
        <w:t>Building	Actual
</w:t>
      </w:r>
    </w:p>
    <w:p>
      <w:pPr>
        <w:ind w:left="720"/>
      </w:pPr>
      <w:r>
        <w:rPr>
          <w:rFonts w:ascii="Garamond" w:hAnsi="Garamond"/>
        </w:rPr>
        <w:t>BEDS Day	Projected Enrollment	Allocation	Allocation
</w:t>
      </w:r>
    </w:p>
    <w:p>
      <w:pPr>
        <w:ind w:left="720"/>
      </w:pPr>
      <w:r>
        <w:rPr>
          <w:rFonts w:ascii="Garamond" w:hAnsi="Garamond"/>
        </w:rPr>
        <w:t>	 	 	 	 
</w:t>
      </w:r>
    </w:p>
    <w:p>
      <w:pPr>
        <w:ind w:left="720"/>
      </w:pPr>
      <w:r>
        <w:rPr>
          <w:rFonts w:ascii="Garamond" w:hAnsi="Garamond"/>
        </w:rPr>
        <w:t>Hobart	847	871	 $        100 	 $       87,100 
</w:t>
      </w:r>
    </w:p>
    <w:p>
      <w:pPr>
        <w:ind w:left="720"/>
      </w:pPr>
      <w:r>
        <w:rPr>
          <w:rFonts w:ascii="Garamond" w:hAnsi="Garamond"/>
        </w:rPr>
        <w:t>Woodhull	662	674	 $        100 	 $       67,400 
</w:t>
      </w:r>
    </w:p>
    <w:p>
      <w:pPr>
        <w:ind w:left="720"/>
      </w:pPr>
      <w:r>
        <w:rPr>
          <w:rFonts w:ascii="Garamond" w:hAnsi="Garamond"/>
        </w:rPr>
        <w:t>WF Elem	699	690	 $        100 	 $       69,000 
</w:t>
      </w:r>
    </w:p>
    <w:p>
      <w:pPr>
        <w:ind w:left="720"/>
      </w:pPr>
      <w:r>
        <w:rPr>
          <w:rFonts w:ascii="Garamond" w:hAnsi="Garamond"/>
        </w:rPr>
        <w:t>Moriches	869	860	 $        100 	 $       86,000 
</w:t>
      </w:r>
    </w:p>
    <w:p>
      <w:pPr>
        <w:ind w:left="720"/>
      </w:pPr>
      <w:r>
        <w:rPr>
          <w:rFonts w:ascii="Garamond" w:hAnsi="Garamond"/>
        </w:rPr>
        <w:t>Tangier	761	755	 $        100 	 $       75,500 
</w:t>
      </w:r>
    </w:p>
    <w:p>
      <w:pPr>
        <w:ind w:left="720"/>
      </w:pPr>
      <w:r>
        <w:rPr>
          <w:rFonts w:ascii="Garamond" w:hAnsi="Garamond"/>
        </w:rPr>
        <w:t>Paca	1063	1057	 $        135 	 $    142,695 
</w:t>
      </w:r>
    </w:p>
    <w:p>
      <w:pPr>
        <w:ind w:left="720"/>
      </w:pPr>
      <w:r>
        <w:rPr>
          <w:rFonts w:ascii="Garamond" w:hAnsi="Garamond"/>
        </w:rPr>
        <w:t>WF Middle	1124	1144	 $        135 	 $    154,440 
</w:t>
      </w:r>
    </w:p>
    <w:p>
      <w:pPr>
        <w:ind w:left="720"/>
      </w:pPr>
      <w:r>
        <w:rPr>
          <w:rFonts w:ascii="Garamond" w:hAnsi="Garamond"/>
        </w:rPr>
        <w:t>HS	2682	2768	 $        140 	 $    387,520 
</w:t>
      </w:r>
    </w:p>
    <w:p>
      <w:pPr>
        <w:ind w:left="720"/>
      </w:pPr>
      <w:r>
        <w:rPr>
          <w:rFonts w:ascii="Garamond" w:hAnsi="Garamond"/>
        </w:rPr>
        <w:t>Learning Center	53	60	 $        100 	 $         6,000 
</w:t>
      </w:r>
    </w:p>
    <w:p>
      <w:pPr>
        <w:ind w:left="720"/>
      </w:pPr>
      <w:r>
        <w:rPr>
          <w:rFonts w:ascii="Garamond" w:hAnsi="Garamond"/>
        </w:rPr>
        <w:t>Floyd Aca	128	122	 $        140 	 $       17,080 
</w:t>
      </w:r>
    </w:p>
    <w:p>
      <w:pPr>
        <w:ind w:left="720"/>
      </w:pPr>
      <w:r>
        <w:rPr>
          <w:rFonts w:ascii="Garamond" w:hAnsi="Garamond"/>
        </w:rPr>
        <w:t>TOTALS	8888	9001	 	 $ 1,092,735</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varies based on the per pupil count, as well as the needs of the students that are attending that school.  For instance, if we have a school that has a large special education population, there are going to be more Teaching Assistants assigned to that building.  We are also seeing an increase in ELL entrants and therefore need to hire more staff for certain buildings in order to meet the needs of the ELL student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