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a team effort.  The Superintendent and Business Administrator lead the process and work with various teams to create department budgets.  Each team consists of the Superintendent, Business Administrator, and department heads.  The budget development process officially begins in November with preliminary discussions.  Each teams (buildings &amp; grounds, transportation, principals, food service, instructional departments, etc.) come to the table with their "wish lists" for the following year.  For example, FFA desires to expand their program and offer more variety to their students.  One program desired to be offered was beekeeping.  Discussions are held as to how this would benefit our students (CDOS program, for example) and how it can be used with other programs, such as Home and Careers.  These numbers become our starting point and then are prioritized as state aid runs become available.  Once final aid numbers are available to the district in April, the budget development team will discuss with the Board as to the maximum tax increase they are comfortable with, and will review the status of the fund balance.  These numbers are then used to either fund, or cut if necessary, various programs and services.
</w:t>
      </w:r>
    </w:p>
    <w:p>
      <w:pPr>
        <w:ind w:left="720"/>
      </w:pPr>
      <w:r>
        <w:rPr>
          <w:rFonts w:ascii="Garamond" w:hAnsi="Garamond"/>
        </w:rPr>
        <w:t>
</w:t>
      </w:r>
    </w:p>
    <w:p>
      <w:pPr>
        <w:ind w:left="720"/>
      </w:pPr>
      <w:r>
        <w:rPr>
          <w:rFonts w:ascii="Garamond" w:hAnsi="Garamond"/>
        </w:rPr>
        <w:t>Multiple district employees are involved in the budget development process.  In addition to the Superintendent and Business Administrator, the following are included:
</w:t>
      </w:r>
    </w:p>
    <w:p>
      <w:pPr>
        <w:ind w:left="720"/>
      </w:pPr>
      <w:r>
        <w:rPr>
          <w:rFonts w:ascii="Garamond" w:hAnsi="Garamond"/>
        </w:rPr>
        <w:t>Buildings &amp; Grounds: Supervisor
</w:t>
      </w:r>
    </w:p>
    <w:p>
      <w:pPr>
        <w:ind w:left="720"/>
      </w:pPr>
      <w:r>
        <w:rPr>
          <w:rFonts w:ascii="Garamond" w:hAnsi="Garamond"/>
        </w:rPr>
        <w:t>Transportation: Supervisor and Mechanics Helper
</w:t>
      </w:r>
    </w:p>
    <w:p>
      <w:pPr>
        <w:ind w:left="720"/>
      </w:pPr>
      <w:r>
        <w:rPr>
          <w:rFonts w:ascii="Garamond" w:hAnsi="Garamond"/>
        </w:rPr>
        <w:t>Food Service: Supervisor and Principal
</w:t>
      </w:r>
    </w:p>
    <w:p>
      <w:pPr>
        <w:ind w:left="720"/>
      </w:pPr>
      <w:r>
        <w:rPr>
          <w:rFonts w:ascii="Garamond" w:hAnsi="Garamond"/>
        </w:rPr>
        <w:t>Athletics: Athletic Director(s), Principal, Phys Ed Teachers
</w:t>
      </w:r>
    </w:p>
    <w:p>
      <w:pPr>
        <w:ind w:left="720"/>
      </w:pPr>
      <w:r>
        <w:rPr>
          <w:rFonts w:ascii="Garamond" w:hAnsi="Garamond"/>
        </w:rPr>
        <w:t>Music: Principal, Choir and Band Directors
</w:t>
      </w:r>
    </w:p>
    <w:p>
      <w:pPr>
        <w:ind w:left="720"/>
      </w:pPr>
      <w:r>
        <w:rPr>
          <w:rFonts w:ascii="Garamond" w:hAnsi="Garamond"/>
        </w:rPr>
        <w:t>Science: Principal, Science Teachers
</w:t>
      </w:r>
    </w:p>
    <w:p>
      <w:pPr>
        <w:ind w:left="720"/>
      </w:pPr>
      <w:r>
        <w:rPr>
          <w:rFonts w:ascii="Garamond" w:hAnsi="Garamond"/>
        </w:rPr>
        <w:t>Math: Principal, Math Teachers
</w:t>
      </w:r>
    </w:p>
    <w:p>
      <w:pPr>
        <w:ind w:left="720"/>
      </w:pPr>
      <w:r>
        <w:rPr>
          <w:rFonts w:ascii="Garamond" w:hAnsi="Garamond"/>
        </w:rPr>
        <w:t>FFA: Principal, FFA Teacher, Home and Careers Teacher
</w:t>
      </w:r>
    </w:p>
    <w:p>
      <w:pPr>
        <w:ind w:left="720"/>
      </w:pPr>
      <w:r>
        <w:rPr>
          <w:rFonts w:ascii="Garamond" w:hAnsi="Garamond"/>
        </w:rPr>
        <w:t>Makerspace: Principal, Makerspace Teacher, Teacher Assistant
</w:t>
      </w:r>
    </w:p>
    <w:p>
      <w:pPr>
        <w:ind w:left="720"/>
      </w:pPr>
      <w:r>
        <w:rPr>
          <w:rFonts w:ascii="Garamond" w:hAnsi="Garamond"/>
        </w:rPr>
        <w:t>Technology: Principal, Technology Director
</w:t>
      </w:r>
    </w:p>
    <w:p>
      <w:pPr>
        <w:ind w:left="720"/>
      </w:pPr>
      <w:r>
        <w:rPr>
          <w:rFonts w:ascii="Garamond" w:hAnsi="Garamond"/>
        </w:rPr>
        <w:t>Special Needs: Principal, CSE Chair
</w:t>
      </w:r>
    </w:p>
    <w:p>
      <w:pPr>
        <w:ind w:left="720"/>
      </w:pPr>
      <w:r>
        <w:rPr>
          <w:rFonts w:ascii="Garamond" w:hAnsi="Garamond"/>
        </w:rPr>
        <w:t>
</w:t>
      </w:r>
    </w:p>
    <w:p>
      <w:pPr>
        <w:ind w:left="720"/>
      </w:pPr>
      <w:r>
        <w:rPr>
          <w:rFonts w:ascii="Garamond" w:hAnsi="Garamond"/>
        </w:rPr>
        <w:t>The School Board receives updates on the budget process at each board meeting, as deemed necessary.  The Budget Committee reviews the completed line by line budget.  During this review they will offer suggestions and question unusual changes.  The final budget approval is completed by the entire board.
</w:t>
      </w:r>
    </w:p>
    <w:p>
      <w:pPr>
        <w:ind w:left="720"/>
      </w:pPr>
      <w:r>
        <w:rPr>
          <w:rFonts w:ascii="Garamond" w:hAnsi="Garamond"/>
        </w:rPr>
        <w:t>
</w:t>
      </w:r>
    </w:p>
    <w:p>
      <w:pPr>
        <w:ind w:left="720"/>
      </w:pPr>
      <w:r>
        <w:rPr>
          <w:rFonts w:ascii="Garamond" w:hAnsi="Garamond"/>
        </w:rPr>
        <w:t>Alexandria Central School District is a single K-12 building.  All expenses are allocated between K-6 and High School, as deemed possible.  All other expenses are split 50/50 between the two levels.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Alexandria Central School District is a single, K-12 building.  This question is 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There are no items which Alexandria Central feels are anomalous in nature.  This question is 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