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Describe the local methodology/approach used to allocate funds to each school in the district during the process of budget development and implementation. If schools are allocated funds—either in part or in full—through a formula, outline the nature/mechanics of the formula and the elements impacting each school’s allocation. In addition, explain any non-formulaic elements impacting each school’s allocation. (Please note that this question asks about the district’s budget process, not about how the district completed the New York State School Funding Transparency Form.)</w:t>
      </w:r>
    </w:p>
    <w:p>
      <w:pPr>
        <w:ind w:left="720"/>
      </w:pPr>
      <w:r>
        <w:rPr>
          <w:rFonts w:ascii="Garamond" w:hAnsi="Garamond"/>
        </w:rPr>
        <w:t xml:space="preserve">Each year during budget development, we assess the needs at each building based on any demographic changes in both students and staff and adjust accordingly for the upcoming year. Supplies, materials and conferences are basically allocated according to student enrollment. The largest expense of wages and benefits are simply a factor of teacher retention.</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 </w:t>
      </w:r>
    </w:p>
    <w:p>
      <w:pPr>
        <w:ind w:left="720"/>
      </w:pPr>
      <w:r>
        <w:rPr>
          <w:rFonts w:ascii="Garamond" w:hAnsi="Garamond"/>
        </w:rPr>
        <w:t xml:space="preserve">Sheridan Hill Elementary School houses all of the elementary ENL students for the District. Harris Hill houses additional district wide special education classes.</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 beyond the Excel entry. </w:t>
      </w:r>
    </w:p>
    <w:p>
      <w:pPr>
        <w:ind w:left="720"/>
      </w:pPr>
      <w:r>
        <w:rPr>
          <w:rFonts w:ascii="Garamond" w:hAnsi="Garamond"/>
        </w:rPr>
        <w:t xml:space="preserve">n/a</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